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jc w:val="center"/>
        <w:rPr>
          <w:rFonts w:ascii="Times New Roman" w:cs="Times New Roman" w:hAnsi="Times New Roman"/>
          <w:b/>
          <w:sz w:val="32"/>
        </w:rPr>
      </w:pPr>
      <w:r>
        <w:rPr>
          <w:rFonts w:ascii="Times New Roman" w:cs="Times New Roman" w:hAnsi="Times New Roman"/>
          <w:b/>
          <w:sz w:val="32"/>
        </w:rPr>
        <w:t xml:space="preserve">  </w:t>
      </w:r>
    </w:p>
    <w:p>
      <w:pPr>
        <w:pStyle w:val="style157"/>
        <w:jc w:val="center"/>
        <w:rPr>
          <w:rFonts w:ascii="Times New Roman" w:cs="Times New Roman" w:hAnsi="Times New Roman"/>
          <w:b/>
          <w:sz w:val="32"/>
        </w:rPr>
      </w:pPr>
      <w:r>
        <w:rPr>
          <w:rFonts w:ascii="Times New Roman" w:cs="Times New Roman" w:hAnsi="Times New Roman"/>
          <w:b/>
          <w:sz w:val="32"/>
        </w:rPr>
        <w:t>PRIME MINISTER’S</w:t>
      </w:r>
      <w:r>
        <w:rPr>
          <w:rFonts w:ascii="Times New Roman" w:cs="Times New Roman" w:hAnsi="Times New Roman"/>
          <w:b/>
          <w:sz w:val="32"/>
        </w:rPr>
        <w:t xml:space="preserve"> OFFICE</w:t>
      </w:r>
    </w:p>
    <w:p>
      <w:pPr>
        <w:pStyle w:val="style157"/>
        <w:jc w:val="center"/>
        <w:rPr>
          <w:rFonts w:ascii="Times New Roman" w:cs="Times New Roman" w:hAnsi="Times New Roman"/>
          <w:b/>
          <w:sz w:val="32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32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32"/>
        </w:rPr>
      </w:pPr>
      <w:r>
        <w:rPr>
          <w:rFonts w:ascii="Times New Roman" w:cs="Times New Roman" w:hAnsi="Times New Roman"/>
          <w:b/>
          <w:sz w:val="32"/>
        </w:rPr>
        <w:t>REGIONAL ADMINISTRATION AND LOCAL GOVERNMENT</w:t>
      </w:r>
    </w:p>
    <w:p>
      <w:pPr>
        <w:pStyle w:val="style157"/>
        <w:jc w:val="center"/>
        <w:rPr>
          <w:rFonts w:ascii="Times New Roman" w:cs="Times New Roman" w:hAnsi="Times New Roman"/>
          <w:b/>
          <w:sz w:val="32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32"/>
        </w:rPr>
      </w:pPr>
    </w:p>
    <w:p>
      <w:pPr>
        <w:pStyle w:val="style157"/>
        <w:jc w:val="center"/>
        <w:rPr>
          <w:rFonts w:ascii="Times New Roman" w:cs="Times New Roman" w:hAnsi="Times New Roman"/>
          <w:b/>
          <w:sz w:val="48"/>
        </w:rPr>
      </w:pPr>
      <w:r>
        <w:rPr>
          <w:rFonts w:ascii="Times New Roman" w:cs="Times New Roman" w:hAnsi="Times New Roman"/>
          <w:b/>
          <w:sz w:val="48"/>
        </w:rPr>
        <w:t>SCHEME OF WORK</w:t>
      </w:r>
    </w:p>
    <w:p>
      <w:pPr>
        <w:pStyle w:val="style157"/>
        <w:jc w:val="center"/>
        <w:rPr>
          <w:rFonts w:ascii="Times New Roman" w:cs="Times New Roman" w:hAnsi="Times New Roman"/>
          <w:b/>
          <w:sz w:val="48"/>
        </w:rPr>
      </w:pPr>
    </w:p>
    <w:p>
      <w:pPr>
        <w:pStyle w:val="style157"/>
        <w:rPr>
          <w:rFonts w:ascii="Times New Roman" w:cs="Times New Roman" w:hAnsi="Times New Roman"/>
          <w:sz w:val="24"/>
        </w:rPr>
      </w:pPr>
    </w:p>
    <w:p>
      <w:pPr>
        <w:pStyle w:val="style157"/>
        <w:rPr>
          <w:rFonts w:ascii="Times New Roman" w:cs="Times New Roman" w:hAnsi="Times New Roman"/>
          <w:sz w:val="24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/>
          <w:b/>
          <w:sz w:val="32"/>
        </w:rPr>
        <w:t xml:space="preserve">TEACHER’S </w:t>
      </w:r>
      <w:bookmarkStart w:id="0" w:name="_GoBack"/>
      <w:bookmarkEnd w:id="0"/>
      <w:r>
        <w:rPr>
          <w:rFonts w:ascii="Times New Roman" w:cs="Times New Roman" w:hAnsi="Times New Roman"/>
          <w:b/>
          <w:sz w:val="32"/>
        </w:rPr>
        <w:t>NAME:</w:t>
      </w:r>
      <w:r>
        <w:rPr>
          <w:rFonts w:ascii="Times New Roman" w:cs="Times New Roman" w:hAnsi="Times New Roman"/>
          <w:sz w:val="32"/>
        </w:rPr>
        <w:t xml:space="preserve"> </w:t>
      </w:r>
      <w:r>
        <w:rPr>
          <w:rFonts w:ascii="Times New Roman" w:cs="Times New Roman" w:hAnsi="Times New Roman"/>
          <w:sz w:val="32"/>
          <w:lang w:val="en-US"/>
        </w:rPr>
        <w:t>YOHANA SANGA.</w:t>
      </w: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/>
          <w:b/>
          <w:sz w:val="32"/>
        </w:rPr>
        <w:t>SCHOOL NAME:</w:t>
      </w:r>
      <w:r>
        <w:rPr>
          <w:rFonts w:ascii="Times New Roman" w:cs="Times New Roman" w:hAnsi="Times New Roman"/>
          <w:sz w:val="32"/>
        </w:rPr>
        <w:t xml:space="preserve"> </w:t>
      </w:r>
      <w:r>
        <w:rPr>
          <w:rFonts w:ascii="Times New Roman" w:cs="Times New Roman" w:hAnsi="Times New Roman"/>
          <w:sz w:val="32"/>
          <w:lang w:val="en-US"/>
        </w:rPr>
        <w:t xml:space="preserve">SHEKILINDI </w:t>
      </w:r>
      <w:r>
        <w:rPr>
          <w:rFonts w:ascii="Times New Roman" w:cs="Times New Roman" w:hAnsi="Times New Roman"/>
          <w:sz w:val="32"/>
        </w:rPr>
        <w:t>SECONDARY SCHOOL</w:t>
      </w: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/>
          <w:b/>
          <w:sz w:val="32"/>
        </w:rPr>
        <w:t>SUBJECT:</w:t>
      </w:r>
      <w:r>
        <w:rPr>
          <w:rFonts w:ascii="Times New Roman" w:cs="Times New Roman" w:hAnsi="Times New Roman"/>
          <w:sz w:val="32"/>
        </w:rPr>
        <w:t xml:space="preserve"> HISTORY</w:t>
      </w: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/>
          <w:b/>
          <w:sz w:val="32"/>
        </w:rPr>
        <w:t>CLASS:</w:t>
      </w:r>
      <w:r>
        <w:rPr>
          <w:rFonts w:ascii="Times New Roman" w:cs="Times New Roman" w:hAnsi="Times New Roman"/>
          <w:sz w:val="32"/>
        </w:rPr>
        <w:t xml:space="preserve"> FORM TWO</w:t>
      </w: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/>
          <w:b/>
          <w:sz w:val="32"/>
        </w:rPr>
        <w:t>TERM:</w:t>
      </w:r>
      <w:r>
        <w:rPr>
          <w:rFonts w:ascii="Times New Roman" w:cs="Times New Roman" w:hAnsi="Times New Roman"/>
          <w:sz w:val="32"/>
        </w:rPr>
        <w:t xml:space="preserve"> I &amp; II</w:t>
      </w: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</w:p>
    <w:p>
      <w:pPr>
        <w:pStyle w:val="style157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/>
          <w:b/>
          <w:sz w:val="32"/>
        </w:rPr>
        <w:t>YEAR:</w:t>
      </w:r>
      <w:r>
        <w:rPr>
          <w:rFonts w:ascii="Times New Roman" w:cs="Times New Roman" w:hAnsi="Times New Roman"/>
          <w:sz w:val="32"/>
        </w:rPr>
        <w:t xml:space="preserve"> 2026</w:t>
      </w:r>
    </w:p>
    <w:p>
      <w:pPr>
        <w:pStyle w:val="style157"/>
        <w:jc w:val="center"/>
        <w:rPr>
          <w:rFonts w:ascii="Times New Roman" w:cs="Times New Roman" w:hAnsi="Times New Roman"/>
          <w:sz w:val="28"/>
        </w:rPr>
      </w:pPr>
    </w:p>
    <w:p>
      <w:pPr>
        <w:pStyle w:val="style157"/>
        <w:jc w:val="center"/>
        <w:rPr>
          <w:rFonts w:ascii="Times New Roman" w:cs="Times New Roman" w:hAnsi="Times New Roman"/>
          <w:sz w:val="28"/>
        </w:rPr>
      </w:pPr>
    </w:p>
    <w:p>
      <w:pPr>
        <w:pStyle w:val="style157"/>
        <w:jc w:val="center"/>
        <w:rPr>
          <w:rFonts w:ascii="Times New Roman" w:cs="Times New Roman" w:hAnsi="Times New Roman"/>
          <w:sz w:val="28"/>
        </w:rPr>
      </w:pPr>
    </w:p>
    <w:p>
      <w:pPr>
        <w:pStyle w:val="style157"/>
        <w:jc w:val="center"/>
        <w:rPr>
          <w:rFonts w:ascii="Times New Roman" w:cs="Times New Roman" w:hAnsi="Times New Roman"/>
          <w:sz w:val="28"/>
        </w:rPr>
      </w:pPr>
    </w:p>
    <w:tbl>
      <w:tblPr>
        <w:tblStyle w:val="style154"/>
        <w:tblW w:w="140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800"/>
        <w:gridCol w:w="1710"/>
        <w:gridCol w:w="450"/>
        <w:gridCol w:w="540"/>
        <w:gridCol w:w="720"/>
        <w:gridCol w:w="1620"/>
        <w:gridCol w:w="1350"/>
        <w:gridCol w:w="990"/>
        <w:gridCol w:w="1170"/>
        <w:gridCol w:w="900"/>
      </w:tblGrid>
      <w:tr>
        <w:trPr>
          <w:cantSplit/>
          <w:trHeight w:val="1134" w:hRule="atLeas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competence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competence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learning activities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learning activities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Month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Week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No. of  periods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methods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resources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Assessment tools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Reference(s)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Remarks</w:t>
            </w:r>
          </w:p>
        </w:tc>
      </w:tr>
      <w:tr>
        <w:tblPrEx/>
        <w:trPr>
          <w:cantSplit/>
          <w:trHeight w:val="2105" w:hRule="atLeast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pre colonial interactions among the societies of Indian Ocean Islands, Eastern, Western, Northern and Southern Africa (conditions and consequences)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Describe the pre colonial interactions among the societies of Indian Ocean Islands, Eastern, Western, Northern and Southern Africa (conditions and consequences)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To describe the types and factors for interactions among the societies of Indian ocean, Islands, Eastern, Western, Northern and Southern Africa.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JANUARY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3&amp;4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10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Brainstorming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Brainstorming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 xml:space="preserve">On-line materials and journal articles on pre-colonial interactions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Assignment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2026" w:hRule="atLeast"/>
        </w:trPr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FEBRUARY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1&amp;2</w:t>
            </w:r>
          </w:p>
        </w:tc>
        <w:tc>
          <w:tcPr>
            <w:tcW w:w="7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99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2142" w:hRule="atLeast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pre-colonial interactions among the societies of Indian Ocean Islands, Eastern, Western, Northern and Southern Africa (conditions and consequences)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pre-colonial interactions among the societies of Indian Ocean Islands, Eastern, Western, Northern and Southern Africa (conditions and consequences)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To explain the consequences/ effects for interactions among the societies of Indian ocean, Islands, Eastern, Western, Northern and Southern Africa.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FEBRUARY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3&amp;4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14</w:t>
            </w:r>
          </w:p>
        </w:tc>
        <w:tc>
          <w:tcPr>
            <w:tcW w:w="162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On-line materials and journal articles on pre-colonial interactions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Assignment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2269" w:hRule="atLeast"/>
        </w:trPr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MARCH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1&amp;2</w:t>
            </w:r>
          </w:p>
        </w:tc>
        <w:tc>
          <w:tcPr>
            <w:tcW w:w="7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35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99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</w:rPr>
      </w:pPr>
    </w:p>
    <w:tbl>
      <w:tblPr>
        <w:tblStyle w:val="style154"/>
        <w:tblW w:w="140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800"/>
        <w:gridCol w:w="1710"/>
        <w:gridCol w:w="450"/>
        <w:gridCol w:w="540"/>
        <w:gridCol w:w="720"/>
        <w:gridCol w:w="1620"/>
        <w:gridCol w:w="1350"/>
        <w:gridCol w:w="900"/>
        <w:gridCol w:w="1260"/>
        <w:gridCol w:w="900"/>
      </w:tblGrid>
      <w:tr>
        <w:trPr>
          <w:cantSplit/>
          <w:trHeight w:val="1134" w:hRule="atLeas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competence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competence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learning activities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learning activities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Month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Week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No. of  periods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methods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resources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Assessment tools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Reference(s)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Remarks</w:t>
            </w:r>
          </w:p>
        </w:tc>
      </w:tr>
      <w:tr>
        <w:tblPrEx/>
        <w:trPr>
          <w:cantSplit/>
          <w:trHeight w:val="3400" w:hRule="atLeas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1.2. Demonstrate an understanding of the early contacts among the people of Africa, the Middle East, the Far East and Europe from the 1st Century to the 19th Century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(a) Describe the early contacts between African societies and the Middle East, Far East and Europe from the 1st Century up to the 15th Century (conditions and consequences)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Motives or factors for early contact between African societies and the middle east, far East and Europe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MARCH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 xml:space="preserve">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Brainstorming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On-line sources and journal articles on early contacts between African societies and the Middle East, Far East and Europe from the 1st Century up to the 15t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Assignment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410" w:hRule="atLeast"/>
        </w:trPr>
        <w:tc>
          <w:tcPr>
            <w:tcW w:w="140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MIDTERM TEST AND SHORT BREAK(27/03/2026-08/04/2026)</w:t>
            </w:r>
          </w:p>
        </w:tc>
      </w:tr>
      <w:tr>
        <w:tblPrEx/>
        <w:trPr>
          <w:cantSplit/>
          <w:trHeight w:val="1805" w:hRule="atLeast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1.2. Demonstrate an understanding of the early contacts among the people of Africa, the Middle East, the Far East and Europe from the 1st Century to the 19th Century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(a) Describe the early contacts between African societies and the Middle East, Far East and Europe from the 1st Century up to the 15th Century (conditions and consequences)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Impacts or consequences for early contact between African societies and the middle east, far East and Europe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APRIL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9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Brainstorming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On-line sources and journal articles on early contacts between African societies and the Middle East, Far East and Europe from the 1st Century up to the 15t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Assignment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2242" w:hRule="atLeast"/>
        </w:trPr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APRIL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3&amp;5</w:t>
            </w:r>
          </w:p>
        </w:tc>
        <w:tc>
          <w:tcPr>
            <w:tcW w:w="7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tbl>
      <w:tblPr>
        <w:tblStyle w:val="style154"/>
        <w:tblW w:w="140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800"/>
        <w:gridCol w:w="1710"/>
        <w:gridCol w:w="450"/>
        <w:gridCol w:w="540"/>
        <w:gridCol w:w="720"/>
        <w:gridCol w:w="1260"/>
        <w:gridCol w:w="1710"/>
        <w:gridCol w:w="900"/>
        <w:gridCol w:w="1260"/>
        <w:gridCol w:w="900"/>
      </w:tblGrid>
      <w:tr>
        <w:trPr>
          <w:cantSplit/>
          <w:trHeight w:val="1134" w:hRule="atLeas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competence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competence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learning activities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learning activities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Month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Week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No. of  periods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methods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resources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Assessment tools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Reference(s)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Remarks</w:t>
            </w:r>
          </w:p>
        </w:tc>
      </w:tr>
      <w:tr>
        <w:tblPrEx/>
        <w:trPr>
          <w:cantSplit/>
          <w:trHeight w:val="1668" w:hRule="atLeast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1.2. Demonstrate an understanding of the early contacts among the people of Africa, the Middle East, the Far East and Europe from the 1st Century to the 19th Century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(b) Explain the contacts between African societies and the Portuguese, French, Dutch and British from the 15th Century up to the 18th Century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Reasons/factors for the contact between African societies and the Portuguese, French, British and Dutch from the 15</w:t>
            </w:r>
            <w:r>
              <w:rPr>
                <w:rFonts w:ascii="Times New Roman" w:cs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</w:rPr>
              <w:t>C up to 18</w:t>
            </w:r>
            <w:r>
              <w:rPr>
                <w:rFonts w:ascii="Times New Roman" w:cs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</w:rPr>
              <w:t>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MEI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1&amp;2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10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Brainstorming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Journal articles and on-line sources on the contacts between African societies and the Portuguese, French, Dutch and British from the 15th Century up to the 18th Century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Assignment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1905" w:hRule="atLeast"/>
        </w:trPr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MEI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3&amp;4</w:t>
            </w:r>
          </w:p>
        </w:tc>
        <w:tc>
          <w:tcPr>
            <w:tcW w:w="7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0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492" w:hRule="atLeast"/>
        </w:trPr>
        <w:tc>
          <w:tcPr>
            <w:tcW w:w="1404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36"/>
              </w:rPr>
            </w:pPr>
            <w:r>
              <w:rPr>
                <w:rFonts w:ascii="Times New Roman" w:cs="Times New Roman" w:hAnsi="Times New Roman"/>
                <w:b/>
                <w:sz w:val="36"/>
              </w:rPr>
              <w:t>TERMINAL EXAMINATION AND LONG LEAVE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  <w:sz w:val="36"/>
              </w:rPr>
              <w:t>05/06/2026-06/07/2026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2197" w:hRule="atLeast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1.2. Demonstrate an understanding of the early contacts among the people of Africa, the Middle East, the Far East and Europe from the 1st Century to the 19th Century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(b) Explain the contacts between African societies and the Portuguese, French, Dutch and British from the 15th Century up to the 18th Century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Effects for the contact between African societies and the Portuguese, French, British and Dutch from the 15</w:t>
            </w:r>
            <w:r>
              <w:rPr>
                <w:rFonts w:ascii="Times New Roman" w:cs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</w:rPr>
              <w:t>C up to 18</w:t>
            </w:r>
            <w:r>
              <w:rPr>
                <w:rFonts w:ascii="Times New Roman" w:cs="Times New Roman" w:hAnsi="Times New Roman"/>
                <w:sz w:val="24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</w:rPr>
              <w:t>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JULY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 xml:space="preserve">                  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9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Brainstorming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Journal articles and on-line sources on the contacts between African societies and the Portuguese, French, Dutch and British from the 15th Century up to the 18th Century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Assignment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1987" w:hRule="atLeast"/>
        </w:trPr>
        <w:tc>
          <w:tcPr>
            <w:tcW w:w="117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JULY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3&amp;4</w:t>
            </w:r>
          </w:p>
        </w:tc>
        <w:tc>
          <w:tcPr>
            <w:tcW w:w="72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tbl>
      <w:tblPr>
        <w:tblStyle w:val="style154"/>
        <w:tblW w:w="140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800"/>
        <w:gridCol w:w="1710"/>
        <w:gridCol w:w="450"/>
        <w:gridCol w:w="540"/>
        <w:gridCol w:w="720"/>
        <w:gridCol w:w="1170"/>
        <w:gridCol w:w="1800"/>
        <w:gridCol w:w="900"/>
        <w:gridCol w:w="1260"/>
        <w:gridCol w:w="900"/>
      </w:tblGrid>
      <w:tr>
        <w:trPr>
          <w:cantSplit/>
          <w:trHeight w:val="1134" w:hRule="atLeas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competence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competence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Main learning activities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Specific learning activities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Month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Week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extDirection w:val="btLr"/>
            <w:hideMark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No. of  periods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methods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Teaching and learning resources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Assessment tools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Reference(s)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Remarks</w:t>
            </w:r>
          </w:p>
        </w:tc>
      </w:tr>
      <w:tr>
        <w:tblPrEx/>
        <w:trPr>
          <w:cantSplit/>
          <w:trHeight w:val="1868" w:hRule="atLeast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1.2. Demonstrate an understanding of the early contacts among the people of Africa, the Middle East, the Far East and Europe from the 1st Century to the 19th Century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(c) Describe the origin, development and effects of the slave trade from the 15th Century to the 19th Century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Describing the origin and development of slave trade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AUGUST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1&amp;2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Brainstorming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Journal articles and on-line sources on the contacts between African societies and the Portuguese, French, Dutch and British from the 15th Century up to the 18th Century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Assignment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1759" w:hRule="atLeast"/>
        </w:trPr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AUGUST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3&amp;4</w:t>
            </w:r>
          </w:p>
        </w:tc>
        <w:tc>
          <w:tcPr>
            <w:tcW w:w="72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17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437" w:hRule="atLeast"/>
        </w:trPr>
        <w:tc>
          <w:tcPr>
            <w:tcW w:w="1404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32"/>
              </w:rPr>
              <w:t>MIDTERM TEST AND MIDTERM BREAK (04/09/2026-14/09/2026)</w:t>
            </w:r>
          </w:p>
        </w:tc>
      </w:tr>
      <w:tr>
        <w:tblPrEx/>
        <w:trPr>
          <w:cantSplit/>
          <w:trHeight w:val="1841" w:hRule="atLeast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1.0 Demonstrate mastery of African history before colonialism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1.2. Demonstrate an understanding of the early contacts among the people of Africa, the Middle East, the Far East and Europe from the 1st Century to the 19th Century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(c) Describe the origin, development and effects of the slave trade from the 15th Century to the 19th Century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</w:rPr>
              <w:t>effects of the slave trade from the 15th Century to the 19th Century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OCTOER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left="113"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Jigsaw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Scenarios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ICT simulation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discussion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Brainstorming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</w:rPr>
              <w:t>Journal articles and on-line sources on the contacts between African societies and the Portuguese, French, Dutch and British from the 15th Century up to the 18th Century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Tests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Quiz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Exercise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Homework 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Assignment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sz w:val="20"/>
              </w:rPr>
              <w:t>TIE (2024) HISTORY for Ordinary level Students book Form two, Dar-es-Salaam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1905" w:hRule="atLeast"/>
        </w:trPr>
        <w:tc>
          <w:tcPr>
            <w:tcW w:w="117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62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71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OCTOBER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>
            <w:pPr>
              <w:pStyle w:val="style157"/>
              <w:ind w:right="113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2</w:t>
            </w:r>
          </w:p>
        </w:tc>
        <w:tc>
          <w:tcPr>
            <w:tcW w:w="72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17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tabs>
                <w:tab w:val="left" w:leader="none" w:pos="346"/>
                <w:tab w:val="center" w:leader="none" w:pos="702"/>
              </w:tabs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  <w:tc>
          <w:tcPr>
            <w:tcW w:w="900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  <w:tr>
        <w:tblPrEx/>
        <w:trPr>
          <w:cantSplit/>
          <w:trHeight w:val="583" w:hRule="atLeast"/>
        </w:trPr>
        <w:tc>
          <w:tcPr>
            <w:tcW w:w="1404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32"/>
              </w:rPr>
            </w:pPr>
            <w:r>
              <w:rPr>
                <w:rFonts w:ascii="Times New Roman" w:cs="Times New Roman" w:hAnsi="Times New Roman"/>
                <w:b/>
                <w:sz w:val="32"/>
              </w:rPr>
              <w:t>REVISION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32"/>
              </w:rPr>
            </w:pPr>
            <w:r>
              <w:rPr>
                <w:rFonts w:ascii="Times New Roman" w:cs="Times New Roman" w:hAnsi="Times New Roman"/>
                <w:b/>
                <w:sz w:val="32"/>
              </w:rPr>
              <w:t>FORM TWO NATIONAL ASSESSMENT-2026</w:t>
            </w:r>
          </w:p>
          <w:p>
            <w:pPr>
              <w:pStyle w:val="style157"/>
              <w:jc w:val="center"/>
              <w:rPr>
                <w:rFonts w:ascii="Times New Roman" w:cs="Times New Roman" w:hAnsi="Times New Roman"/>
                <w:b/>
                <w:sz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5840" w:h="12240" w:orient="landscape"/>
      <w:pgMar w:top="450" w:right="810" w:bottom="270" w:left="1260" w:header="720" w:footer="720" w:gutter="0"/>
      <w:pgBorders w:zOrder="front"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4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a504bc5-22b9-4eec-a0cb-69f1c4fae859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cc234384-38c4-4f2c-82e2-16fa14fc7a00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Words>1157</Words>
  <Pages>5</Pages>
  <Characters>6724</Characters>
  <Application>WPS Office</Application>
  <DocSecurity>0</DocSecurity>
  <Paragraphs>531</Paragraphs>
  <ScaleCrop>false</ScaleCrop>
  <LinksUpToDate>false</LinksUpToDate>
  <CharactersWithSpaces>7696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2025-08-30T11:27:00Z</dcterms:created>
  <dc:creator>My PC</dc:creator>
  <lastModifiedBy>Infinix X6532</lastModifiedBy>
  <dcterms:modified xsi:type="dcterms:W3CDTF">2025-12-30T09:17:32Z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e2ccd785797d403f8cdf299593b5b041</vt:lpwstr>
  </property>
</Properties>
</file>